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F8" w:rsidRPr="005526F9" w:rsidRDefault="00DE42F8" w:rsidP="00982717">
      <w:pPr>
        <w:spacing w:line="42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26F9">
        <w:rPr>
          <w:rFonts w:asciiTheme="majorEastAsia" w:eastAsiaTheme="majorEastAsia" w:hAnsiTheme="majorEastAsia" w:hint="eastAsia"/>
          <w:b/>
          <w:sz w:val="24"/>
          <w:szCs w:val="24"/>
        </w:rPr>
        <w:t>2019年第一期目录</w:t>
      </w:r>
    </w:p>
    <w:p w:rsidR="00982717" w:rsidRPr="00982717" w:rsidRDefault="00982717" w:rsidP="005526F9">
      <w:pPr>
        <w:spacing w:line="5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b/>
          <w:sz w:val="24"/>
          <w:szCs w:val="24"/>
        </w:rPr>
        <w:t>技术研究与应用</w:t>
      </w:r>
    </w:p>
    <w:p w:rsidR="00982717" w:rsidRPr="00982717" w:rsidRDefault="00982717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sz w:val="24"/>
          <w:szCs w:val="24"/>
        </w:rPr>
        <w:t>基坑降水程序</w:t>
      </w:r>
      <w:r w:rsidR="0048171A">
        <w:rPr>
          <w:rFonts w:asciiTheme="majorEastAsia" w:eastAsiaTheme="majorEastAsia" w:hAnsiTheme="majorEastAsia" w:hint="eastAsia"/>
          <w:sz w:val="24"/>
          <w:szCs w:val="24"/>
        </w:rPr>
        <w:t>的开发</w:t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与应用</w:t>
      </w:r>
      <w:r w:rsidR="0048171A">
        <w:rPr>
          <w:rFonts w:asciiTheme="majorEastAsia" w:eastAsiaTheme="majorEastAsia" w:hAnsiTheme="majorEastAsia" w:hint="eastAsia"/>
          <w:sz w:val="24"/>
          <w:szCs w:val="24"/>
        </w:rPr>
        <w:t>效果研究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ab/>
      </w:r>
      <w:proofErr w:type="gramStart"/>
      <w:r w:rsidRPr="00982717">
        <w:rPr>
          <w:rFonts w:asciiTheme="majorEastAsia" w:eastAsiaTheme="majorEastAsia" w:hAnsiTheme="majorEastAsia" w:hint="eastAsia"/>
          <w:sz w:val="24"/>
          <w:szCs w:val="24"/>
        </w:rPr>
        <w:t>焦同战</w:t>
      </w:r>
      <w:proofErr w:type="gramEnd"/>
    </w:p>
    <w:p w:rsidR="00982717" w:rsidRPr="00982717" w:rsidRDefault="00982717" w:rsidP="005526F9">
      <w:pPr>
        <w:tabs>
          <w:tab w:val="left" w:leader="middleDot" w:pos="672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sz w:val="24"/>
          <w:szCs w:val="24"/>
        </w:rPr>
        <w:t>风积沙混凝土的微观结构分析研究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吴俊臣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褚菁晶</w:t>
      </w:r>
    </w:p>
    <w:p w:rsidR="00982717" w:rsidRPr="00982717" w:rsidRDefault="00982717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sz w:val="24"/>
          <w:szCs w:val="24"/>
        </w:rPr>
        <w:t>穿沙公路路域沙柳防护带平茬强度</w:t>
      </w:r>
      <w:r w:rsidR="0048171A">
        <w:rPr>
          <w:rFonts w:asciiTheme="majorEastAsia" w:eastAsiaTheme="majorEastAsia" w:hAnsiTheme="majorEastAsia" w:hint="eastAsia"/>
          <w:sz w:val="24"/>
          <w:szCs w:val="24"/>
        </w:rPr>
        <w:t>优选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秦  伟</w:t>
      </w:r>
    </w:p>
    <w:p w:rsidR="00982717" w:rsidRDefault="00982717" w:rsidP="005526F9">
      <w:pPr>
        <w:tabs>
          <w:tab w:val="left" w:leader="middleDot" w:pos="6360"/>
        </w:tabs>
        <w:spacing w:line="54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sz w:val="24"/>
          <w:szCs w:val="24"/>
        </w:rPr>
        <w:t>浅析蒙古文电子文档中的文本错误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ab/>
      </w:r>
      <w:proofErr w:type="gramStart"/>
      <w:r w:rsidRPr="00982717">
        <w:rPr>
          <w:rFonts w:asciiTheme="majorEastAsia" w:eastAsiaTheme="majorEastAsia" w:hAnsiTheme="majorEastAsia" w:hint="eastAsia"/>
          <w:sz w:val="24"/>
          <w:szCs w:val="24"/>
        </w:rPr>
        <w:t>杨利润</w:t>
      </w:r>
      <w:proofErr w:type="gramEnd"/>
      <w:r w:rsidRPr="0098271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roofErr w:type="gramStart"/>
      <w:r w:rsidRPr="00982717">
        <w:rPr>
          <w:rFonts w:asciiTheme="majorEastAsia" w:eastAsiaTheme="majorEastAsia" w:hAnsiTheme="majorEastAsia" w:hint="eastAsia"/>
          <w:sz w:val="24"/>
          <w:szCs w:val="24"/>
        </w:rPr>
        <w:t>斯琴巴图</w:t>
      </w:r>
      <w:proofErr w:type="gramEnd"/>
    </w:p>
    <w:p w:rsidR="005526F9" w:rsidRPr="00982717" w:rsidRDefault="005526F9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5526F9">
        <w:rPr>
          <w:rFonts w:asciiTheme="majorEastAsia" w:eastAsiaTheme="majorEastAsia" w:hAnsiTheme="majorEastAsia" w:hint="eastAsia"/>
          <w:sz w:val="24"/>
          <w:szCs w:val="24"/>
        </w:rPr>
        <w:t>物业管理接驳智慧社区之运营模式探讨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Pr="005526F9">
        <w:rPr>
          <w:rFonts w:asciiTheme="majorEastAsia" w:eastAsiaTheme="majorEastAsia" w:hAnsiTheme="majorEastAsia" w:hint="eastAsia"/>
          <w:sz w:val="24"/>
          <w:szCs w:val="24"/>
        </w:rPr>
        <w:t xml:space="preserve">李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gramStart"/>
      <w:r w:rsidRPr="005526F9">
        <w:rPr>
          <w:rFonts w:asciiTheme="majorEastAsia" w:eastAsiaTheme="majorEastAsia" w:hAnsiTheme="majorEastAsia" w:hint="eastAsia"/>
          <w:sz w:val="24"/>
          <w:szCs w:val="24"/>
        </w:rPr>
        <w:t>娜</w:t>
      </w:r>
      <w:proofErr w:type="gramEnd"/>
    </w:p>
    <w:p w:rsidR="00982717" w:rsidRPr="00982717" w:rsidRDefault="00982717" w:rsidP="005526F9">
      <w:pPr>
        <w:spacing w:line="5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b/>
          <w:sz w:val="24"/>
          <w:szCs w:val="24"/>
        </w:rPr>
        <w:t>高职教育研究</w:t>
      </w:r>
    </w:p>
    <w:p w:rsidR="00982717" w:rsidRDefault="00982717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OLE_LINK1"/>
      <w:bookmarkStart w:id="1" w:name="OLE_LINK2"/>
      <w:r w:rsidRPr="005526F9">
        <w:rPr>
          <w:rFonts w:asciiTheme="majorEastAsia" w:eastAsiaTheme="majorEastAsia" w:hAnsiTheme="majorEastAsia" w:hint="eastAsia"/>
          <w:sz w:val="24"/>
          <w:szCs w:val="24"/>
        </w:rPr>
        <w:t>高职院校工程造价专业产学研合作人才培养模式研究</w:t>
      </w:r>
      <w:bookmarkEnd w:id="0"/>
      <w:bookmarkEnd w:id="1"/>
      <w:r w:rsidR="005D102D" w:rsidRPr="005526F9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5526F9">
        <w:rPr>
          <w:rFonts w:asciiTheme="majorEastAsia" w:eastAsiaTheme="majorEastAsia" w:hAnsiTheme="majorEastAsia" w:hint="eastAsia"/>
          <w:sz w:val="24"/>
          <w:szCs w:val="24"/>
        </w:rPr>
        <w:t>王秀英</w:t>
      </w:r>
    </w:p>
    <w:p w:rsidR="005526F9" w:rsidRPr="005526F9" w:rsidRDefault="005526F9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5526F9">
        <w:rPr>
          <w:rFonts w:asciiTheme="majorEastAsia" w:eastAsiaTheme="majorEastAsia" w:hAnsiTheme="majorEastAsia" w:hint="eastAsia"/>
          <w:sz w:val="24"/>
          <w:szCs w:val="24"/>
        </w:rPr>
        <w:t>高职院校师德、师风、师能内涵分析及建设思路初探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Pr="005526F9">
        <w:rPr>
          <w:rFonts w:asciiTheme="majorEastAsia" w:eastAsiaTheme="majorEastAsia" w:hAnsiTheme="majorEastAsia" w:hint="eastAsia"/>
          <w:sz w:val="24"/>
          <w:szCs w:val="24"/>
        </w:rPr>
        <w:t xml:space="preserve">王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gramStart"/>
      <w:r w:rsidRPr="005526F9">
        <w:rPr>
          <w:rFonts w:asciiTheme="majorEastAsia" w:eastAsiaTheme="majorEastAsia" w:hAnsiTheme="majorEastAsia" w:hint="eastAsia"/>
          <w:sz w:val="24"/>
          <w:szCs w:val="24"/>
        </w:rPr>
        <w:t>颖</w:t>
      </w:r>
      <w:proofErr w:type="gramEnd"/>
    </w:p>
    <w:p w:rsidR="0048171A" w:rsidRDefault="00982717" w:rsidP="005526F9">
      <w:pPr>
        <w:spacing w:line="54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sz w:val="24"/>
          <w:szCs w:val="24"/>
        </w:rPr>
        <w:t>浅谈大学生自主学习能力的培养</w:t>
      </w:r>
    </w:p>
    <w:p w:rsidR="00982717" w:rsidRPr="00982717" w:rsidRDefault="00982717" w:rsidP="0048171A">
      <w:pPr>
        <w:tabs>
          <w:tab w:val="left" w:leader="middleDot" w:pos="63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48171A">
        <w:rPr>
          <w:rFonts w:ascii="楷体" w:eastAsia="楷体" w:hAnsi="楷体" w:hint="eastAsia"/>
          <w:sz w:val="24"/>
          <w:szCs w:val="24"/>
        </w:rPr>
        <w:t>——以高职</w:t>
      </w:r>
      <w:proofErr w:type="gramStart"/>
      <w:r w:rsidRPr="0048171A">
        <w:rPr>
          <w:rFonts w:ascii="楷体" w:eastAsia="楷体" w:hAnsi="楷体" w:hint="eastAsia"/>
          <w:sz w:val="24"/>
          <w:szCs w:val="24"/>
        </w:rPr>
        <w:t>思政课</w:t>
      </w:r>
      <w:proofErr w:type="gramEnd"/>
      <w:r w:rsidRPr="0048171A">
        <w:rPr>
          <w:rFonts w:ascii="楷体" w:eastAsia="楷体" w:hAnsi="楷体" w:hint="eastAsia"/>
          <w:sz w:val="24"/>
          <w:szCs w:val="24"/>
        </w:rPr>
        <w:t>为例</w:t>
      </w:r>
      <w:r w:rsidR="0048171A">
        <w:rPr>
          <w:rFonts w:asciiTheme="majorEastAsia" w:eastAsiaTheme="majorEastAsia" w:hAnsiTheme="majorEastAsia" w:hint="eastAsia"/>
          <w:sz w:val="24"/>
          <w:szCs w:val="24"/>
        </w:rPr>
        <w:tab/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ab/>
      </w:r>
      <w:proofErr w:type="gramStart"/>
      <w:r w:rsidRPr="00982717">
        <w:rPr>
          <w:rFonts w:asciiTheme="majorEastAsia" w:eastAsiaTheme="majorEastAsia" w:hAnsiTheme="majorEastAsia" w:hint="eastAsia"/>
          <w:sz w:val="24"/>
          <w:szCs w:val="24"/>
        </w:rPr>
        <w:t>彭</w:t>
      </w:r>
      <w:proofErr w:type="gramEnd"/>
      <w:r w:rsidR="005D102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杰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洋</w:t>
      </w:r>
    </w:p>
    <w:p w:rsidR="00982717" w:rsidRPr="00982717" w:rsidRDefault="00982717" w:rsidP="005526F9">
      <w:pPr>
        <w:spacing w:line="5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b/>
          <w:sz w:val="24"/>
          <w:szCs w:val="24"/>
        </w:rPr>
        <w:t>教学改革与研究</w:t>
      </w:r>
    </w:p>
    <w:p w:rsidR="00026932" w:rsidRPr="00982717" w:rsidRDefault="00DE42F8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sz w:val="24"/>
          <w:szCs w:val="24"/>
        </w:rPr>
        <w:t>通过</w:t>
      </w:r>
      <w:r w:rsidR="00C444BC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="00C444BC" w:rsidRPr="00982717">
        <w:rPr>
          <w:rFonts w:asciiTheme="majorEastAsia" w:eastAsiaTheme="majorEastAsia" w:hAnsiTheme="majorEastAsia" w:hint="eastAsia"/>
          <w:sz w:val="24"/>
          <w:szCs w:val="24"/>
        </w:rPr>
        <w:t>互联网+</w:t>
      </w:r>
      <w:r w:rsidR="00C444BC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提升高职学生应用写作能力探析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吴秋懿</w:t>
      </w:r>
    </w:p>
    <w:p w:rsidR="00E403B8" w:rsidRPr="00E403B8" w:rsidRDefault="00E403B8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bookmarkStart w:id="2" w:name="_GoBack"/>
      <w:bookmarkEnd w:id="2"/>
      <w:r w:rsidRPr="00E403B8">
        <w:rPr>
          <w:rFonts w:asciiTheme="majorEastAsia" w:eastAsiaTheme="majorEastAsia" w:hAnsiTheme="majorEastAsia" w:hint="eastAsia"/>
          <w:sz w:val="24"/>
          <w:szCs w:val="24"/>
        </w:rPr>
        <w:t>“教学做合一”教学模式研究</w:t>
      </w:r>
    </w:p>
    <w:p w:rsidR="00E403B8" w:rsidRDefault="00E403B8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48171A">
        <w:rPr>
          <w:rFonts w:ascii="楷体" w:eastAsia="楷体" w:hAnsi="楷体" w:hint="eastAsia"/>
          <w:sz w:val="24"/>
          <w:szCs w:val="24"/>
        </w:rPr>
        <w:t>——以高职院校建筑构造课程为例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proofErr w:type="gramStart"/>
      <w:r w:rsidRPr="00E403B8">
        <w:rPr>
          <w:rFonts w:asciiTheme="majorEastAsia" w:eastAsiaTheme="majorEastAsia" w:hAnsiTheme="majorEastAsia" w:hint="eastAsia"/>
          <w:sz w:val="24"/>
          <w:szCs w:val="24"/>
        </w:rPr>
        <w:t>马秋云</w:t>
      </w:r>
      <w:proofErr w:type="gramEnd"/>
    </w:p>
    <w:p w:rsidR="000C2DC6" w:rsidRPr="000C2DC6" w:rsidRDefault="000C2DC6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sz w:val="24"/>
          <w:szCs w:val="24"/>
        </w:rPr>
        <w:t>浅谈数学史知识和案例在《概率论与数理统计》教学中的应用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李艳光</w:t>
      </w:r>
    </w:p>
    <w:p w:rsidR="00982717" w:rsidRDefault="00982717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82717">
        <w:rPr>
          <w:rFonts w:asciiTheme="majorEastAsia" w:eastAsiaTheme="majorEastAsia" w:hAnsiTheme="majorEastAsia" w:hint="eastAsia"/>
          <w:sz w:val="24"/>
          <w:szCs w:val="24"/>
        </w:rPr>
        <w:t>以任务为驱动的高职英语听说课翻转课堂教学模式设计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982717">
        <w:rPr>
          <w:rFonts w:asciiTheme="majorEastAsia" w:eastAsiaTheme="majorEastAsia" w:hAnsiTheme="majorEastAsia" w:hint="eastAsia"/>
          <w:sz w:val="24"/>
          <w:szCs w:val="24"/>
        </w:rPr>
        <w:t>张</w:t>
      </w:r>
      <w:r w:rsidR="005D102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roofErr w:type="gramStart"/>
      <w:r w:rsidRPr="00982717">
        <w:rPr>
          <w:rFonts w:asciiTheme="majorEastAsia" w:eastAsiaTheme="majorEastAsia" w:hAnsiTheme="majorEastAsia" w:hint="eastAsia"/>
          <w:sz w:val="24"/>
          <w:szCs w:val="24"/>
        </w:rPr>
        <w:t>鑫</w:t>
      </w:r>
      <w:proofErr w:type="gramEnd"/>
    </w:p>
    <w:p w:rsidR="005526F9" w:rsidRPr="00982717" w:rsidRDefault="005526F9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5526F9">
        <w:rPr>
          <w:rFonts w:asciiTheme="majorEastAsia" w:eastAsiaTheme="majorEastAsia" w:hAnsiTheme="majorEastAsia" w:hint="eastAsia"/>
          <w:sz w:val="24"/>
          <w:szCs w:val="24"/>
        </w:rPr>
        <w:t>浅析移动端网络学习工具“课堂派”在高职英语教学中的应用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Pr="005526F9">
        <w:rPr>
          <w:rFonts w:asciiTheme="majorEastAsia" w:eastAsiaTheme="majorEastAsia" w:hAnsiTheme="majorEastAsia" w:hint="eastAsia"/>
          <w:sz w:val="24"/>
          <w:szCs w:val="24"/>
        </w:rPr>
        <w:t>王民红</w:t>
      </w:r>
    </w:p>
    <w:p w:rsidR="005D102D" w:rsidRPr="00982717" w:rsidRDefault="005D102D" w:rsidP="005526F9">
      <w:pPr>
        <w:tabs>
          <w:tab w:val="left" w:leader="middleDot" w:pos="7560"/>
        </w:tabs>
        <w:spacing w:line="5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5D102D" w:rsidRPr="0098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34" w:rsidRDefault="00D32034" w:rsidP="00E403B8">
      <w:r>
        <w:separator/>
      </w:r>
    </w:p>
  </w:endnote>
  <w:endnote w:type="continuationSeparator" w:id="0">
    <w:p w:rsidR="00D32034" w:rsidRDefault="00D32034" w:rsidP="00E4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34" w:rsidRDefault="00D32034" w:rsidP="00E403B8">
      <w:r>
        <w:separator/>
      </w:r>
    </w:p>
  </w:footnote>
  <w:footnote w:type="continuationSeparator" w:id="0">
    <w:p w:rsidR="00D32034" w:rsidRDefault="00D32034" w:rsidP="00E4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F8"/>
    <w:rsid w:val="00026932"/>
    <w:rsid w:val="000C2DC6"/>
    <w:rsid w:val="000D70F9"/>
    <w:rsid w:val="000E47BB"/>
    <w:rsid w:val="00104FCC"/>
    <w:rsid w:val="001312F0"/>
    <w:rsid w:val="001325E2"/>
    <w:rsid w:val="001A71C4"/>
    <w:rsid w:val="00212D77"/>
    <w:rsid w:val="00325610"/>
    <w:rsid w:val="00434053"/>
    <w:rsid w:val="0048171A"/>
    <w:rsid w:val="004F6BE7"/>
    <w:rsid w:val="005373F5"/>
    <w:rsid w:val="005526F9"/>
    <w:rsid w:val="00556F90"/>
    <w:rsid w:val="005605D8"/>
    <w:rsid w:val="00585114"/>
    <w:rsid w:val="005A24CF"/>
    <w:rsid w:val="005D102D"/>
    <w:rsid w:val="00625FB6"/>
    <w:rsid w:val="0063539E"/>
    <w:rsid w:val="00717018"/>
    <w:rsid w:val="007237E8"/>
    <w:rsid w:val="007B170A"/>
    <w:rsid w:val="007C68F1"/>
    <w:rsid w:val="0080119A"/>
    <w:rsid w:val="00801320"/>
    <w:rsid w:val="008A7EE5"/>
    <w:rsid w:val="008D7585"/>
    <w:rsid w:val="008F25FA"/>
    <w:rsid w:val="00905148"/>
    <w:rsid w:val="00913579"/>
    <w:rsid w:val="00940C84"/>
    <w:rsid w:val="009516E9"/>
    <w:rsid w:val="009533C9"/>
    <w:rsid w:val="00982717"/>
    <w:rsid w:val="009B14C5"/>
    <w:rsid w:val="009E308D"/>
    <w:rsid w:val="00A5054F"/>
    <w:rsid w:val="00A558B3"/>
    <w:rsid w:val="00A74493"/>
    <w:rsid w:val="00AB2966"/>
    <w:rsid w:val="00B3002A"/>
    <w:rsid w:val="00B6500C"/>
    <w:rsid w:val="00BB1074"/>
    <w:rsid w:val="00C25DB9"/>
    <w:rsid w:val="00C444BC"/>
    <w:rsid w:val="00C511AF"/>
    <w:rsid w:val="00CA00B3"/>
    <w:rsid w:val="00D32034"/>
    <w:rsid w:val="00D35591"/>
    <w:rsid w:val="00D6110F"/>
    <w:rsid w:val="00D91D60"/>
    <w:rsid w:val="00DC708F"/>
    <w:rsid w:val="00DE42F8"/>
    <w:rsid w:val="00E332AC"/>
    <w:rsid w:val="00E403B8"/>
    <w:rsid w:val="00E74EE6"/>
    <w:rsid w:val="00EE6726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3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59</Words>
  <Characters>342</Characters>
  <Application>Microsoft Office Word</Application>
  <DocSecurity>0</DocSecurity>
  <Lines>2</Lines>
  <Paragraphs>1</Paragraphs>
  <ScaleCrop>false</ScaleCrop>
  <Company>内蒙古建筑职业技术学院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王颖</dc:creator>
  <cp:lastModifiedBy>王颖</cp:lastModifiedBy>
  <cp:revision>12</cp:revision>
  <dcterms:created xsi:type="dcterms:W3CDTF">2019-02-25T00:40:00Z</dcterms:created>
  <dcterms:modified xsi:type="dcterms:W3CDTF">2019-04-09T11:01:00Z</dcterms:modified>
</cp:coreProperties>
</file>